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1E32" w14:textId="77777777" w:rsidR="007E485A" w:rsidRDefault="007E485A" w:rsidP="007E485A">
      <w:pPr>
        <w:pStyle w:val="NormalWeb"/>
        <w:spacing w:before="0" w:beforeAutospacing="0" w:after="240" w:afterAutospacing="0"/>
        <w:jc w:val="center"/>
        <w:rPr>
          <w:rFonts w:ascii="Arial" w:hAnsi="Arial" w:cs="Arial"/>
          <w:sz w:val="32"/>
          <w:szCs w:val="32"/>
        </w:rPr>
      </w:pPr>
      <w:r>
        <w:rPr>
          <w:rFonts w:ascii="Arial" w:hAnsi="Arial" w:cs="Arial"/>
          <w:sz w:val="32"/>
          <w:szCs w:val="32"/>
          <w:u w:val="single"/>
        </w:rPr>
        <w:t>Experiential Learning in Communication Division</w:t>
      </w:r>
    </w:p>
    <w:p w14:paraId="191F2714" w14:textId="77777777" w:rsidR="007E485A" w:rsidRDefault="007E485A" w:rsidP="007E485A">
      <w:pPr>
        <w:pStyle w:val="NormalWeb"/>
        <w:spacing w:before="0" w:beforeAutospacing="0" w:after="240" w:afterAutospacing="0"/>
        <w:jc w:val="center"/>
        <w:rPr>
          <w:rFonts w:ascii="Arial" w:hAnsi="Arial" w:cs="Arial"/>
          <w:sz w:val="32"/>
          <w:szCs w:val="32"/>
        </w:rPr>
      </w:pPr>
      <w:r>
        <w:rPr>
          <w:rFonts w:ascii="Arial" w:hAnsi="Arial" w:cs="Arial"/>
          <w:sz w:val="32"/>
          <w:szCs w:val="32"/>
          <w:u w:val="single"/>
        </w:rPr>
        <w:t>Business Meeting at the NCA 2023 Conference, National Harbor, MD</w:t>
      </w:r>
    </w:p>
    <w:p w14:paraId="5B2AE59C"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17B7661E" w14:textId="77777777" w:rsidR="007E485A" w:rsidRDefault="007E485A" w:rsidP="007E485A">
      <w:pPr>
        <w:pStyle w:val="NormalWeb"/>
        <w:spacing w:before="0" w:beforeAutospacing="0" w:after="0" w:afterAutospacing="0"/>
      </w:pPr>
      <w:r>
        <w:rPr>
          <w:rFonts w:ascii="Arial" w:hAnsi="Arial" w:cs="Arial"/>
          <w:sz w:val="32"/>
          <w:szCs w:val="32"/>
        </w:rPr>
        <w:t>Past Chair- Lori Britt</w:t>
      </w:r>
    </w:p>
    <w:p w14:paraId="71D55B92" w14:textId="77777777" w:rsidR="007E485A" w:rsidRDefault="007E485A" w:rsidP="007E485A">
      <w:pPr>
        <w:pStyle w:val="NormalWeb"/>
        <w:spacing w:before="0" w:beforeAutospacing="0" w:after="0" w:afterAutospacing="0"/>
      </w:pPr>
      <w:r>
        <w:rPr>
          <w:rFonts w:ascii="Arial" w:hAnsi="Arial" w:cs="Arial"/>
          <w:sz w:val="32"/>
          <w:szCs w:val="32"/>
        </w:rPr>
        <w:t>Chair- Karyn Friesen</w:t>
      </w:r>
    </w:p>
    <w:p w14:paraId="2126E59B" w14:textId="77777777" w:rsidR="007E485A" w:rsidRDefault="007E485A" w:rsidP="007E485A">
      <w:pPr>
        <w:pStyle w:val="NormalWeb"/>
        <w:spacing w:before="0" w:beforeAutospacing="0" w:after="0" w:afterAutospacing="0"/>
      </w:pPr>
      <w:r>
        <w:rPr>
          <w:rFonts w:ascii="Arial" w:hAnsi="Arial" w:cs="Arial"/>
          <w:sz w:val="32"/>
          <w:szCs w:val="32"/>
        </w:rPr>
        <w:t>Vice Chair/Planner- Erin Doss</w:t>
      </w:r>
    </w:p>
    <w:p w14:paraId="6C431EA2" w14:textId="77777777" w:rsidR="007E485A" w:rsidRDefault="007E485A" w:rsidP="007E485A">
      <w:pPr>
        <w:pStyle w:val="NormalWeb"/>
        <w:spacing w:before="0" w:beforeAutospacing="0" w:after="0" w:afterAutospacing="0"/>
      </w:pPr>
      <w:r>
        <w:rPr>
          <w:rFonts w:ascii="Arial" w:hAnsi="Arial" w:cs="Arial"/>
          <w:sz w:val="32"/>
          <w:szCs w:val="32"/>
        </w:rPr>
        <w:t>Vice Chair Elect/Planner ‘24- Wendy Raney</w:t>
      </w:r>
    </w:p>
    <w:p w14:paraId="65FB16F3" w14:textId="77777777" w:rsidR="007E485A" w:rsidRDefault="007E485A" w:rsidP="007E485A">
      <w:pPr>
        <w:pStyle w:val="NormalWeb"/>
        <w:spacing w:before="0" w:beforeAutospacing="0" w:after="0" w:afterAutospacing="0"/>
      </w:pPr>
      <w:r>
        <w:rPr>
          <w:rFonts w:ascii="Arial" w:hAnsi="Arial" w:cs="Arial"/>
          <w:sz w:val="32"/>
          <w:szCs w:val="32"/>
        </w:rPr>
        <w:t>Secretary- Mary Elizabeth Brooks</w:t>
      </w:r>
    </w:p>
    <w:p w14:paraId="6CAC49E8" w14:textId="77777777" w:rsidR="007E485A" w:rsidRDefault="007E485A" w:rsidP="007E485A">
      <w:pPr>
        <w:pStyle w:val="NormalWeb"/>
        <w:spacing w:before="0" w:beforeAutospacing="0" w:after="0" w:afterAutospacing="0"/>
      </w:pPr>
      <w:r>
        <w:rPr>
          <w:rFonts w:ascii="Arial" w:hAnsi="Arial" w:cs="Arial"/>
          <w:sz w:val="32"/>
          <w:szCs w:val="32"/>
        </w:rPr>
        <w:t>Nominating Committee- Clay Craig, Clark Friesen, Angie Corbo</w:t>
      </w:r>
    </w:p>
    <w:p w14:paraId="289C3D1F"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0CE1A136" w14:textId="77777777" w:rsidR="007E485A" w:rsidRDefault="007E485A" w:rsidP="007E485A">
      <w:pPr>
        <w:pStyle w:val="NormalWeb"/>
        <w:spacing w:before="0" w:beforeAutospacing="0" w:after="0" w:afterAutospacing="0"/>
        <w:rPr>
          <w:rFonts w:ascii="Arial" w:hAnsi="Arial" w:cs="Arial"/>
          <w:sz w:val="32"/>
          <w:szCs w:val="32"/>
        </w:rPr>
      </w:pPr>
      <w:r>
        <w:rPr>
          <w:rFonts w:ascii="Arial-BoldMT" w:hAnsi="Arial-BoldMT" w:cs="Arial"/>
          <w:b/>
          <w:bCs/>
          <w:sz w:val="32"/>
          <w:szCs w:val="32"/>
        </w:rPr>
        <w:t>Agenda:</w:t>
      </w:r>
    </w:p>
    <w:p w14:paraId="46F24B04" w14:textId="77777777" w:rsidR="007E485A" w:rsidRDefault="007E485A" w:rsidP="007E485A">
      <w:pPr>
        <w:numPr>
          <w:ilvl w:val="0"/>
          <w:numId w:val="1"/>
        </w:numPr>
      </w:pPr>
      <w:r>
        <w:rPr>
          <w:rFonts w:ascii="Arial" w:eastAsia="Times New Roman" w:hAnsi="Arial" w:cs="Arial"/>
          <w:sz w:val="32"/>
          <w:szCs w:val="32"/>
        </w:rPr>
        <w:t>Welcome </w:t>
      </w:r>
    </w:p>
    <w:p w14:paraId="5834AD59" w14:textId="77777777" w:rsidR="007E485A" w:rsidRDefault="007E485A" w:rsidP="007E485A">
      <w:pPr>
        <w:numPr>
          <w:ilvl w:val="0"/>
          <w:numId w:val="1"/>
        </w:numPr>
      </w:pPr>
      <w:r>
        <w:rPr>
          <w:rFonts w:ascii="Arial" w:eastAsia="Times New Roman" w:hAnsi="Arial" w:cs="Arial"/>
          <w:sz w:val="32"/>
          <w:szCs w:val="32"/>
        </w:rPr>
        <w:t>NCA Repreprasentative</w:t>
      </w:r>
    </w:p>
    <w:p w14:paraId="77EB0173" w14:textId="77777777" w:rsidR="007E485A" w:rsidRDefault="007E485A" w:rsidP="007E485A">
      <w:pPr>
        <w:numPr>
          <w:ilvl w:val="0"/>
          <w:numId w:val="1"/>
        </w:numPr>
      </w:pPr>
      <w:r>
        <w:rPr>
          <w:rFonts w:ascii="Arial" w:eastAsia="Times New Roman" w:hAnsi="Arial" w:cs="Arial"/>
          <w:sz w:val="32"/>
          <w:szCs w:val="32"/>
        </w:rPr>
        <w:t>Recap of NCA National Harbor sessions/planning- Erin Doss</w:t>
      </w:r>
    </w:p>
    <w:p w14:paraId="0DA39BFB" w14:textId="77777777" w:rsidR="007E485A" w:rsidRDefault="007E485A" w:rsidP="007E485A">
      <w:pPr>
        <w:numPr>
          <w:ilvl w:val="0"/>
          <w:numId w:val="1"/>
        </w:numPr>
      </w:pPr>
      <w:r>
        <w:rPr>
          <w:rFonts w:ascii="Arial" w:eastAsia="Times New Roman" w:hAnsi="Arial" w:cs="Arial"/>
          <w:sz w:val="32"/>
          <w:szCs w:val="32"/>
        </w:rPr>
        <w:t>Congrats Top Paper Panelists</w:t>
      </w:r>
    </w:p>
    <w:p w14:paraId="58A3A1C2" w14:textId="77777777" w:rsidR="007E485A" w:rsidRDefault="007E485A" w:rsidP="007E485A">
      <w:pPr>
        <w:numPr>
          <w:ilvl w:val="0"/>
          <w:numId w:val="1"/>
        </w:numPr>
      </w:pPr>
      <w:r>
        <w:rPr>
          <w:rFonts w:ascii="Arial" w:eastAsia="Times New Roman" w:hAnsi="Arial" w:cs="Arial"/>
          <w:sz w:val="32"/>
          <w:szCs w:val="32"/>
        </w:rPr>
        <w:t>Planner Update for New Orleans 2024- Wendy Raney</w:t>
      </w:r>
    </w:p>
    <w:p w14:paraId="18816473" w14:textId="77777777" w:rsidR="007E485A" w:rsidRDefault="007E485A" w:rsidP="007E485A">
      <w:pPr>
        <w:numPr>
          <w:ilvl w:val="1"/>
          <w:numId w:val="1"/>
        </w:numPr>
      </w:pPr>
      <w:r>
        <w:rPr>
          <w:rFonts w:ascii="Arial" w:eastAsia="Times New Roman" w:hAnsi="Arial" w:cs="Arial"/>
          <w:sz w:val="32"/>
          <w:szCs w:val="32"/>
        </w:rPr>
        <w:t>Nov. 21-24, 2024 Communication for Greater Regard, New Orleans, LA</w:t>
      </w:r>
    </w:p>
    <w:p w14:paraId="36F74281" w14:textId="77777777" w:rsidR="007E485A" w:rsidRDefault="007E485A" w:rsidP="007E485A">
      <w:pPr>
        <w:numPr>
          <w:ilvl w:val="0"/>
          <w:numId w:val="1"/>
        </w:numPr>
      </w:pPr>
      <w:r>
        <w:rPr>
          <w:rFonts w:ascii="Arial" w:eastAsia="Times New Roman" w:hAnsi="Arial" w:cs="Arial"/>
          <w:sz w:val="32"/>
          <w:szCs w:val="32"/>
        </w:rPr>
        <w:t>Legislative Assembly Update- Karyn or Lori</w:t>
      </w:r>
    </w:p>
    <w:p w14:paraId="46BF2794" w14:textId="77777777" w:rsidR="007E485A" w:rsidRDefault="007E485A" w:rsidP="007E485A">
      <w:pPr>
        <w:numPr>
          <w:ilvl w:val="0"/>
          <w:numId w:val="1"/>
        </w:numPr>
        <w:spacing w:after="240"/>
      </w:pPr>
      <w:r>
        <w:rPr>
          <w:rFonts w:ascii="Arial" w:eastAsia="Times New Roman" w:hAnsi="Arial" w:cs="Arial"/>
          <w:sz w:val="32"/>
          <w:szCs w:val="32"/>
        </w:rPr>
        <w:t>Report from Nominating committee</w:t>
      </w:r>
    </w:p>
    <w:p w14:paraId="2E5E3501"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6F2431D7" w14:textId="77777777" w:rsidR="007E485A" w:rsidRDefault="007E485A" w:rsidP="007E485A">
      <w:pPr>
        <w:pStyle w:val="NormalWeb"/>
        <w:spacing w:before="0" w:beforeAutospacing="0" w:after="240" w:afterAutospacing="0"/>
      </w:pPr>
      <w:r>
        <w:rPr>
          <w:rFonts w:ascii="Arial-BoldMT" w:hAnsi="Arial-BoldMT" w:cs="Arial"/>
          <w:b/>
          <w:bCs/>
          <w:sz w:val="32"/>
          <w:szCs w:val="32"/>
        </w:rPr>
        <w:t>Old Business</w:t>
      </w:r>
      <w:r>
        <w:rPr>
          <w:rFonts w:ascii="Arial" w:hAnsi="Arial" w:cs="Arial"/>
          <w:sz w:val="32"/>
          <w:szCs w:val="32"/>
        </w:rPr>
        <w:t>: </w:t>
      </w:r>
    </w:p>
    <w:p w14:paraId="5A98F413" w14:textId="77777777" w:rsidR="007E485A" w:rsidRDefault="007E485A" w:rsidP="007E485A">
      <w:pPr>
        <w:numPr>
          <w:ilvl w:val="0"/>
          <w:numId w:val="2"/>
        </w:numPr>
        <w:spacing w:after="240"/>
      </w:pPr>
      <w:r>
        <w:rPr>
          <w:rFonts w:ascii="Arial" w:eastAsia="Times New Roman" w:hAnsi="Arial" w:cs="Arial"/>
          <w:sz w:val="32"/>
          <w:szCs w:val="32"/>
        </w:rPr>
        <w:t>Did this pass? Discussion of proposed changes to our division Leadership Structure to provide more opportunities for engagement</w:t>
      </w:r>
    </w:p>
    <w:p w14:paraId="38D85731" w14:textId="77777777" w:rsidR="007E485A" w:rsidRDefault="007E485A" w:rsidP="007E485A">
      <w:pPr>
        <w:pStyle w:val="NormalWeb"/>
        <w:spacing w:before="0" w:beforeAutospacing="0" w:after="240" w:afterAutospacing="0"/>
        <w:ind w:left="720" w:hanging="720"/>
      </w:pPr>
      <w:r>
        <w:rPr>
          <w:rFonts w:ascii="Arial" w:hAnsi="Arial" w:cs="Arial"/>
          <w:sz w:val="32"/>
          <w:szCs w:val="32"/>
        </w:rPr>
        <w:t>We discussed the need for someone to take on a social media communication Role. It was determined that this should be part of the vice-chair elect role. (Vice Chair Elect/Communication) with a new position description - motion to make this change was accepted and seconded (approved) </w:t>
      </w:r>
    </w:p>
    <w:p w14:paraId="5E95C7EB" w14:textId="77777777" w:rsidR="007E485A" w:rsidRDefault="007E485A" w:rsidP="007E485A">
      <w:pPr>
        <w:pStyle w:val="NormalWeb"/>
        <w:spacing w:before="0" w:beforeAutospacing="0" w:after="240" w:afterAutospacing="0"/>
        <w:ind w:firstLine="720"/>
      </w:pPr>
      <w:r>
        <w:rPr>
          <w:rFonts w:ascii="Arial" w:hAnsi="Arial" w:cs="Arial"/>
          <w:sz w:val="32"/>
          <w:szCs w:val="32"/>
        </w:rPr>
        <w:lastRenderedPageBreak/>
        <w:t>Changing the way we determine Legislative Assembly representatives:</w:t>
      </w:r>
    </w:p>
    <w:p w14:paraId="33236966" w14:textId="77777777" w:rsidR="007E485A" w:rsidRDefault="007E485A" w:rsidP="007E485A">
      <w:pPr>
        <w:pStyle w:val="NormalWeb"/>
        <w:spacing w:before="0" w:beforeAutospacing="0" w:after="240" w:afterAutospacing="0"/>
        <w:ind w:left="720" w:hanging="720"/>
      </w:pPr>
      <w:r>
        <w:rPr>
          <w:rFonts w:ascii="Arial" w:hAnsi="Arial" w:cs="Arial"/>
          <w:sz w:val="32"/>
          <w:szCs w:val="32"/>
        </w:rPr>
        <w:t>After a discussion, this was proposed and we are going to ask members vote on this as it is a bylaws change:</w:t>
      </w:r>
    </w:p>
    <w:p w14:paraId="708F3E86" w14:textId="77777777" w:rsidR="007E485A" w:rsidRDefault="007E485A" w:rsidP="007E485A">
      <w:pPr>
        <w:pStyle w:val="NormalWeb"/>
        <w:spacing w:before="0" w:beforeAutospacing="0" w:after="240" w:afterAutospacing="0"/>
        <w:ind w:firstLine="720"/>
        <w:rPr>
          <w:rFonts w:ascii="Arial" w:hAnsi="Arial" w:cs="Arial"/>
          <w:sz w:val="32"/>
          <w:szCs w:val="32"/>
        </w:rPr>
      </w:pPr>
      <w:r>
        <w:rPr>
          <w:rFonts w:ascii="Arial-BoldMT" w:hAnsi="Arial-BoldMT" w:cs="Arial"/>
          <w:b/>
          <w:bCs/>
          <w:sz w:val="32"/>
          <w:szCs w:val="32"/>
        </w:rPr>
        <w:t>Proposed:</w:t>
      </w:r>
    </w:p>
    <w:p w14:paraId="425E9E07" w14:textId="77777777" w:rsidR="007E485A" w:rsidRDefault="007E485A" w:rsidP="007E485A">
      <w:pPr>
        <w:pStyle w:val="NormalWeb"/>
        <w:spacing w:before="0" w:beforeAutospacing="0" w:after="240" w:afterAutospacing="0"/>
        <w:ind w:left="720" w:hanging="720"/>
      </w:pPr>
      <w:r>
        <w:rPr>
          <w:rFonts w:ascii="Arial" w:hAnsi="Arial" w:cs="Arial"/>
          <w:sz w:val="32"/>
          <w:szCs w:val="32"/>
        </w:rPr>
        <w:t>The Experiential Learning Division will vote each year on two Legislative Assembly representatives to serve for a one-year term. There is no limit on how many times a person may be elected to serve in this role.</w:t>
      </w:r>
    </w:p>
    <w:p w14:paraId="42E15C6B" w14:textId="77777777" w:rsidR="007E485A" w:rsidRDefault="007E485A" w:rsidP="007E485A">
      <w:pPr>
        <w:pStyle w:val="NormalWeb"/>
        <w:spacing w:before="0" w:beforeAutospacing="0" w:after="240" w:afterAutospacing="0"/>
        <w:ind w:firstLine="720"/>
        <w:rPr>
          <w:rFonts w:ascii="Arial" w:hAnsi="Arial" w:cs="Arial"/>
          <w:sz w:val="32"/>
          <w:szCs w:val="32"/>
        </w:rPr>
      </w:pPr>
      <w:r>
        <w:rPr>
          <w:rFonts w:ascii="Arial-BoldMT" w:hAnsi="Arial-BoldMT" w:cs="Arial"/>
          <w:b/>
          <w:bCs/>
          <w:sz w:val="32"/>
          <w:szCs w:val="32"/>
        </w:rPr>
        <w:t>Rationale:</w:t>
      </w:r>
    </w:p>
    <w:p w14:paraId="5AA34199" w14:textId="77777777" w:rsidR="007E485A" w:rsidRDefault="007E485A" w:rsidP="007E485A">
      <w:pPr>
        <w:pStyle w:val="NormalWeb"/>
        <w:spacing w:before="0" w:beforeAutospacing="0" w:after="240" w:afterAutospacing="0"/>
        <w:ind w:left="720" w:hanging="720"/>
      </w:pPr>
      <w:r>
        <w:rPr>
          <w:rFonts w:ascii="Arial" w:hAnsi="Arial" w:cs="Arial"/>
          <w:sz w:val="32"/>
          <w:szCs w:val="32"/>
        </w:rPr>
        <w:t>As a small division we want to provide additional leadership roles to tap into the interests and expertise of those in the division. In addition, the LA service requires those serving to be at the convention a day early, and this would allow people to strategically sign up to serve in this role when the conference may be closer for them to travel to. Finally, in our current model, someone who is Vice Chair elect then becomes Vice Chair/Planner, Chair (with LA representative responsibilities) and Immediate Past Chair with LA responsibilities. This requires that a person attend NCA four consecutive years with significant time and financial commitments, something not guaranteed for folks from smaller schools who then may be hesitant to serve the division. </w:t>
      </w:r>
    </w:p>
    <w:p w14:paraId="4418646C"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76D154E7" w14:textId="77777777" w:rsidR="007E485A" w:rsidRDefault="007E485A" w:rsidP="007E485A">
      <w:pPr>
        <w:pStyle w:val="NormalWeb"/>
        <w:spacing w:before="0" w:beforeAutospacing="0" w:after="240" w:afterAutospacing="0"/>
        <w:rPr>
          <w:rFonts w:ascii="Arial" w:hAnsi="Arial" w:cs="Arial"/>
          <w:sz w:val="32"/>
          <w:szCs w:val="32"/>
        </w:rPr>
      </w:pPr>
      <w:r>
        <w:rPr>
          <w:rFonts w:ascii="Arial-BoldMT" w:hAnsi="Arial-BoldMT" w:cs="Arial"/>
          <w:b/>
          <w:bCs/>
          <w:sz w:val="32"/>
          <w:szCs w:val="32"/>
        </w:rPr>
        <w:t>New Business:</w:t>
      </w:r>
    </w:p>
    <w:p w14:paraId="57B321AB" w14:textId="77777777" w:rsidR="007E485A" w:rsidRDefault="007E485A" w:rsidP="007E485A">
      <w:pPr>
        <w:numPr>
          <w:ilvl w:val="0"/>
          <w:numId w:val="3"/>
        </w:numPr>
      </w:pPr>
      <w:r>
        <w:rPr>
          <w:rFonts w:ascii="Arial" w:eastAsia="Times New Roman" w:hAnsi="Arial" w:cs="Arial"/>
          <w:sz w:val="32"/>
          <w:szCs w:val="32"/>
        </w:rPr>
        <w:t>Discuss the panel on “Play”.  Could we have this as a new permanent panel?</w:t>
      </w:r>
    </w:p>
    <w:p w14:paraId="0E1F91CA" w14:textId="77777777" w:rsidR="007E485A" w:rsidRDefault="007E485A" w:rsidP="007E485A">
      <w:pPr>
        <w:numPr>
          <w:ilvl w:val="0"/>
          <w:numId w:val="3"/>
        </w:numPr>
      </w:pPr>
      <w:r>
        <w:rPr>
          <w:rFonts w:ascii="Arial" w:eastAsia="Times New Roman" w:hAnsi="Arial" w:cs="Arial"/>
          <w:sz w:val="32"/>
          <w:szCs w:val="32"/>
        </w:rPr>
        <w:t>Collaborations for next year? </w:t>
      </w:r>
    </w:p>
    <w:p w14:paraId="6C289EBD" w14:textId="77777777" w:rsidR="007E485A" w:rsidRDefault="007E485A" w:rsidP="007E485A">
      <w:pPr>
        <w:numPr>
          <w:ilvl w:val="0"/>
          <w:numId w:val="3"/>
        </w:numPr>
      </w:pPr>
      <w:r>
        <w:rPr>
          <w:rFonts w:ascii="Arial" w:eastAsia="Times New Roman" w:hAnsi="Arial" w:cs="Arial"/>
          <w:sz w:val="32"/>
          <w:szCs w:val="32"/>
        </w:rPr>
        <w:t xml:space="preserve">New- Sessions on topics throughout the year.  Contact Jeanetta Sims with your ideas and she will set it up with you, </w:t>
      </w:r>
      <w:r>
        <w:rPr>
          <w:rFonts w:ascii="Arial" w:eastAsia="Times New Roman" w:hAnsi="Arial" w:cs="Arial"/>
          <w:sz w:val="32"/>
          <w:szCs w:val="32"/>
        </w:rPr>
        <w:lastRenderedPageBreak/>
        <w:t>then advertise through NCA for the Zoom sessions.  Then have a meet up for those who participate at the conference in New Orleans.  Wants this to be a yearly thing, not just for this year.  </w:t>
      </w:r>
    </w:p>
    <w:p w14:paraId="6D5EA6E1" w14:textId="75A5746F" w:rsidR="007E485A" w:rsidRDefault="007E485A" w:rsidP="007E485A">
      <w:pPr>
        <w:numPr>
          <w:ilvl w:val="0"/>
          <w:numId w:val="3"/>
        </w:numPr>
      </w:pPr>
      <w:r>
        <w:rPr>
          <w:rFonts w:ascii="Arial" w:eastAsia="Times New Roman" w:hAnsi="Arial" w:cs="Arial"/>
          <w:sz w:val="32"/>
          <w:szCs w:val="32"/>
        </w:rPr>
        <w:t>Elections for Planner 2025- Denver, Co. , LA representatives? </w:t>
      </w:r>
      <w:r w:rsidR="00D70866">
        <w:rPr>
          <w:rFonts w:ascii="Arial" w:eastAsia="Times New Roman" w:hAnsi="Arial" w:cs="Arial"/>
          <w:sz w:val="32"/>
          <w:szCs w:val="32"/>
        </w:rPr>
        <w:t>Erin Doss, Donna Pawlowski</w:t>
      </w:r>
    </w:p>
    <w:p w14:paraId="6334E711"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7F917594" w14:textId="77777777" w:rsidR="007E485A" w:rsidRDefault="007E485A" w:rsidP="007E485A">
      <w:pPr>
        <w:numPr>
          <w:ilvl w:val="0"/>
          <w:numId w:val="4"/>
        </w:numPr>
      </w:pPr>
      <w:r>
        <w:rPr>
          <w:rFonts w:ascii="Arial" w:eastAsia="Times New Roman" w:hAnsi="Arial" w:cs="Arial"/>
          <w:sz w:val="32"/>
          <w:szCs w:val="32"/>
        </w:rPr>
        <w:t>New Officers as of the end of the meeting the gavel passes from Karyn Friesen to Erin Doss</w:t>
      </w:r>
    </w:p>
    <w:p w14:paraId="0A589904" w14:textId="77777777" w:rsidR="007E485A" w:rsidRDefault="007E485A" w:rsidP="007E485A">
      <w:pPr>
        <w:pStyle w:val="NormalWeb"/>
        <w:spacing w:before="0" w:beforeAutospacing="0" w:after="0" w:afterAutospacing="0"/>
      </w:pPr>
      <w:r>
        <w:rPr>
          <w:rFonts w:ascii="Arial" w:hAnsi="Arial" w:cs="Arial"/>
          <w:sz w:val="32"/>
          <w:szCs w:val="32"/>
        </w:rPr>
        <w:t>Past Chair- Karyn Friesen</w:t>
      </w:r>
    </w:p>
    <w:p w14:paraId="03F2F7D0" w14:textId="77777777" w:rsidR="007E485A" w:rsidRDefault="007E485A" w:rsidP="007E485A">
      <w:pPr>
        <w:pStyle w:val="NormalWeb"/>
        <w:spacing w:before="0" w:beforeAutospacing="0" w:after="0" w:afterAutospacing="0"/>
      </w:pPr>
      <w:r>
        <w:rPr>
          <w:rFonts w:ascii="Arial" w:hAnsi="Arial" w:cs="Arial"/>
          <w:sz w:val="32"/>
          <w:szCs w:val="32"/>
        </w:rPr>
        <w:t>Chair- Erin Doss</w:t>
      </w:r>
    </w:p>
    <w:p w14:paraId="1B19935F" w14:textId="77777777" w:rsidR="007E485A" w:rsidRDefault="007E485A" w:rsidP="007E485A">
      <w:pPr>
        <w:pStyle w:val="NormalWeb"/>
        <w:spacing w:before="0" w:beforeAutospacing="0" w:after="0" w:afterAutospacing="0"/>
      </w:pPr>
      <w:r>
        <w:rPr>
          <w:rFonts w:ascii="Arial" w:hAnsi="Arial" w:cs="Arial"/>
          <w:sz w:val="32"/>
          <w:szCs w:val="32"/>
        </w:rPr>
        <w:t>Vice Chair/Planner- Wendy Raney</w:t>
      </w:r>
    </w:p>
    <w:p w14:paraId="3F376ED1" w14:textId="34C2E388" w:rsidR="007E485A" w:rsidRDefault="007E485A" w:rsidP="007E485A">
      <w:pPr>
        <w:pStyle w:val="NormalWeb"/>
        <w:spacing w:before="0" w:beforeAutospacing="0" w:after="0" w:afterAutospacing="0"/>
      </w:pPr>
      <w:r>
        <w:rPr>
          <w:rFonts w:ascii="Arial" w:hAnsi="Arial" w:cs="Arial"/>
          <w:sz w:val="32"/>
          <w:szCs w:val="32"/>
        </w:rPr>
        <w:t>Vice Chair Elect/Planner ‘25- </w:t>
      </w:r>
      <w:r w:rsidR="00377CFB">
        <w:rPr>
          <w:rFonts w:ascii="Arial" w:hAnsi="Arial" w:cs="Arial"/>
          <w:sz w:val="32"/>
          <w:szCs w:val="32"/>
        </w:rPr>
        <w:t>Jennifer</w:t>
      </w:r>
      <w:r w:rsidR="00E66632">
        <w:rPr>
          <w:rFonts w:ascii="Arial" w:hAnsi="Arial" w:cs="Arial"/>
          <w:sz w:val="32"/>
          <w:szCs w:val="32"/>
        </w:rPr>
        <w:t xml:space="preserve"> Becker</w:t>
      </w:r>
    </w:p>
    <w:p w14:paraId="4CA31075" w14:textId="77777777" w:rsidR="007E485A" w:rsidRDefault="007E485A" w:rsidP="007E485A">
      <w:pPr>
        <w:pStyle w:val="NormalWeb"/>
        <w:spacing w:before="0" w:beforeAutospacing="0" w:after="0" w:afterAutospacing="0"/>
      </w:pPr>
      <w:r>
        <w:rPr>
          <w:rFonts w:ascii="Arial" w:hAnsi="Arial" w:cs="Arial"/>
          <w:sz w:val="32"/>
          <w:szCs w:val="32"/>
        </w:rPr>
        <w:t>Secretary- Mary Elizabeth Brooks</w:t>
      </w:r>
    </w:p>
    <w:p w14:paraId="26BB2BC0" w14:textId="77777777" w:rsidR="007E485A" w:rsidRDefault="007E485A" w:rsidP="007E485A">
      <w:pPr>
        <w:pStyle w:val="NormalWeb"/>
        <w:spacing w:before="0" w:beforeAutospacing="0" w:after="0" w:afterAutospacing="0"/>
        <w:rPr>
          <w:rFonts w:ascii="Arial" w:hAnsi="Arial" w:cs="Arial"/>
          <w:sz w:val="32"/>
          <w:szCs w:val="32"/>
        </w:rPr>
      </w:pPr>
      <w:r>
        <w:rPr>
          <w:rFonts w:ascii="Arial" w:hAnsi="Arial" w:cs="Arial"/>
          <w:sz w:val="32"/>
          <w:szCs w:val="32"/>
        </w:rPr>
        <w:t>Nominating Committee- Clay Craig, Clark Friesen, Angie Corbo</w:t>
      </w:r>
    </w:p>
    <w:p w14:paraId="11C21E56" w14:textId="692F27BA" w:rsidR="00E66632" w:rsidRDefault="00E66632" w:rsidP="007E485A">
      <w:pPr>
        <w:pStyle w:val="NormalWeb"/>
        <w:spacing w:before="0" w:beforeAutospacing="0" w:after="0" w:afterAutospacing="0"/>
      </w:pPr>
      <w:r>
        <w:rPr>
          <w:rFonts w:ascii="Arial" w:hAnsi="Arial" w:cs="Arial"/>
          <w:sz w:val="32"/>
          <w:szCs w:val="32"/>
        </w:rPr>
        <w:t>Legislative Assembly Delegates – Erin Doss, Donna P</w:t>
      </w:r>
      <w:r w:rsidR="00D70866">
        <w:rPr>
          <w:rFonts w:ascii="Arial" w:hAnsi="Arial" w:cs="Arial"/>
          <w:sz w:val="32"/>
          <w:szCs w:val="32"/>
        </w:rPr>
        <w:t>awlowski</w:t>
      </w:r>
    </w:p>
    <w:p w14:paraId="758A3705"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526DA597" w14:textId="77777777" w:rsidR="007E485A" w:rsidRDefault="007E485A" w:rsidP="007E485A">
      <w:pPr>
        <w:pStyle w:val="NormalWeb"/>
        <w:spacing w:before="0" w:beforeAutospacing="0" w:after="0" w:afterAutospacing="0"/>
        <w:rPr>
          <w:rFonts w:ascii="Arial" w:hAnsi="Arial" w:cs="Arial"/>
          <w:sz w:val="32"/>
          <w:szCs w:val="32"/>
        </w:rPr>
      </w:pPr>
      <w:r>
        <w:rPr>
          <w:rFonts w:ascii="Arial-BoldMT" w:hAnsi="Arial-BoldMT" w:cs="Arial"/>
          <w:b/>
          <w:bCs/>
          <w:sz w:val="32"/>
          <w:szCs w:val="32"/>
        </w:rPr>
        <w:t>Adjourn</w:t>
      </w:r>
    </w:p>
    <w:p w14:paraId="5376658D"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0022A7F2" w14:textId="77777777" w:rsidR="007E485A" w:rsidRDefault="007E485A" w:rsidP="007E485A">
      <w:pPr>
        <w:pStyle w:val="NormalWeb"/>
        <w:spacing w:before="0" w:beforeAutospacing="0" w:after="0" w:afterAutospacing="0"/>
        <w:rPr>
          <w:rFonts w:ascii="Times New Roman" w:hAnsi="Times New Roman" w:cs="Times New Roman"/>
          <w:sz w:val="18"/>
          <w:szCs w:val="18"/>
        </w:rPr>
      </w:pPr>
    </w:p>
    <w:p w14:paraId="6D623EA0" w14:textId="77777777" w:rsidR="007602D2" w:rsidRDefault="007602D2"/>
    <w:sectPr w:rsidR="00760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19A3"/>
    <w:multiLevelType w:val="multilevel"/>
    <w:tmpl w:val="6408F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20107"/>
    <w:multiLevelType w:val="multilevel"/>
    <w:tmpl w:val="4BB6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069D2"/>
    <w:multiLevelType w:val="multilevel"/>
    <w:tmpl w:val="D4D48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946AF"/>
    <w:multiLevelType w:val="multilevel"/>
    <w:tmpl w:val="D1240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2522138">
    <w:abstractNumId w:val="1"/>
    <w:lvlOverride w:ilvl="0"/>
    <w:lvlOverride w:ilvl="1"/>
    <w:lvlOverride w:ilvl="2"/>
    <w:lvlOverride w:ilvl="3"/>
    <w:lvlOverride w:ilvl="4"/>
    <w:lvlOverride w:ilvl="5"/>
    <w:lvlOverride w:ilvl="6"/>
    <w:lvlOverride w:ilvl="7"/>
    <w:lvlOverride w:ilvl="8"/>
  </w:num>
  <w:num w:numId="2" w16cid:durableId="395934692">
    <w:abstractNumId w:val="3"/>
    <w:lvlOverride w:ilvl="0"/>
    <w:lvlOverride w:ilvl="1"/>
    <w:lvlOverride w:ilvl="2"/>
    <w:lvlOverride w:ilvl="3"/>
    <w:lvlOverride w:ilvl="4"/>
    <w:lvlOverride w:ilvl="5"/>
    <w:lvlOverride w:ilvl="6"/>
    <w:lvlOverride w:ilvl="7"/>
    <w:lvlOverride w:ilvl="8"/>
  </w:num>
  <w:num w:numId="3" w16cid:durableId="116801645">
    <w:abstractNumId w:val="2"/>
    <w:lvlOverride w:ilvl="0"/>
    <w:lvlOverride w:ilvl="1"/>
    <w:lvlOverride w:ilvl="2"/>
    <w:lvlOverride w:ilvl="3"/>
    <w:lvlOverride w:ilvl="4"/>
    <w:lvlOverride w:ilvl="5"/>
    <w:lvlOverride w:ilvl="6"/>
    <w:lvlOverride w:ilvl="7"/>
    <w:lvlOverride w:ilvl="8"/>
  </w:num>
  <w:num w:numId="4" w16cid:durableId="6118631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5A"/>
    <w:rsid w:val="00377CFB"/>
    <w:rsid w:val="007602D2"/>
    <w:rsid w:val="007E485A"/>
    <w:rsid w:val="00D70866"/>
    <w:rsid w:val="00DC0D54"/>
    <w:rsid w:val="00E6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235A"/>
  <w15:chartTrackingRefBased/>
  <w15:docId w15:val="{3107E2E7-7CFD-42DE-BFFD-7110E484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5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8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 Erin F</dc:creator>
  <cp:keywords/>
  <dc:description/>
  <cp:lastModifiedBy>Doss, Erin F</cp:lastModifiedBy>
  <cp:revision>4</cp:revision>
  <dcterms:created xsi:type="dcterms:W3CDTF">2024-07-15T17:27:00Z</dcterms:created>
  <dcterms:modified xsi:type="dcterms:W3CDTF">2024-07-15T17:30:00Z</dcterms:modified>
</cp:coreProperties>
</file>